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73CD3" w14:textId="77777777" w:rsidR="00805DDA" w:rsidRPr="00D80935" w:rsidRDefault="00B51327" w:rsidP="00805DDA">
      <w:pPr>
        <w:jc w:val="center"/>
        <w:rPr>
          <w:rFonts w:ascii="Arial Bold" w:hAnsi="Arial Bold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 Bold" w:hAnsi="Arial Bold" w:cs="Arial"/>
          <w:b/>
          <w:caps/>
          <w:sz w:val="28"/>
          <w:szCs w:val="28"/>
        </w:rPr>
        <w:t>Vice President, CFO</w:t>
      </w:r>
    </w:p>
    <w:p w14:paraId="5E373CD4" w14:textId="77777777" w:rsidR="00D80935" w:rsidRPr="001770AE" w:rsidRDefault="00D80935" w:rsidP="002B6568">
      <w:pPr>
        <w:pStyle w:val="Heading6"/>
        <w:ind w:left="-360"/>
        <w:rPr>
          <w:rFonts w:ascii="Arial" w:hAnsi="Arial" w:cs="Arial"/>
          <w:sz w:val="28"/>
          <w:szCs w:val="28"/>
        </w:rPr>
      </w:pPr>
    </w:p>
    <w:p w14:paraId="5E373CD5" w14:textId="77777777" w:rsidR="00274A01" w:rsidRPr="007645F1" w:rsidRDefault="002F541C" w:rsidP="002B6568">
      <w:pPr>
        <w:pStyle w:val="Heading6"/>
        <w:ind w:left="-360"/>
        <w:rPr>
          <w:rFonts w:ascii="Arial" w:hAnsi="Arial" w:cs="Arial"/>
          <w:caps/>
          <w:sz w:val="28"/>
          <w:szCs w:val="28"/>
        </w:rPr>
      </w:pPr>
      <w:r>
        <w:rPr>
          <w:rFonts w:ascii="Arial" w:hAnsi="Arial" w:cs="Arial"/>
        </w:rPr>
        <w:t>Michael Reilley</w:t>
      </w:r>
      <w:r w:rsidR="006624B7" w:rsidRPr="007645F1">
        <w:rPr>
          <w:rFonts w:ascii="Arial" w:hAnsi="Arial" w:cs="Arial"/>
        </w:rPr>
        <w:tab/>
      </w:r>
      <w:r w:rsidR="006624B7" w:rsidRPr="007645F1">
        <w:rPr>
          <w:rFonts w:ascii="Arial" w:hAnsi="Arial" w:cs="Arial"/>
        </w:rPr>
        <w:tab/>
      </w:r>
      <w:r w:rsidR="006624B7" w:rsidRPr="007645F1">
        <w:rPr>
          <w:rFonts w:ascii="Arial" w:hAnsi="Arial" w:cs="Arial"/>
        </w:rPr>
        <w:tab/>
      </w:r>
      <w:r w:rsidR="006624B7" w:rsidRPr="007645F1">
        <w:rPr>
          <w:rFonts w:ascii="Arial" w:hAnsi="Arial" w:cs="Arial"/>
        </w:rPr>
        <w:tab/>
      </w:r>
      <w:r w:rsidR="006624B7" w:rsidRPr="007645F1">
        <w:rPr>
          <w:rFonts w:ascii="Arial" w:hAnsi="Arial" w:cs="Arial"/>
        </w:rPr>
        <w:tab/>
      </w:r>
      <w:r w:rsidR="00690A69">
        <w:rPr>
          <w:rFonts w:ascii="Arial" w:hAnsi="Arial" w:cs="Arial"/>
        </w:rPr>
        <w:tab/>
      </w:r>
      <w:r w:rsidR="00690A69">
        <w:rPr>
          <w:rFonts w:ascii="Arial" w:hAnsi="Arial" w:cs="Arial"/>
        </w:rPr>
        <w:tab/>
      </w:r>
      <w:r w:rsidR="00690A69">
        <w:rPr>
          <w:rFonts w:ascii="Arial" w:hAnsi="Arial" w:cs="Arial"/>
        </w:rPr>
        <w:tab/>
      </w:r>
      <w:r w:rsidR="006624B7" w:rsidRPr="007645F1">
        <w:rPr>
          <w:rFonts w:ascii="Arial" w:hAnsi="Arial" w:cs="Arial"/>
        </w:rPr>
        <w:tab/>
      </w:r>
      <w:r w:rsidR="002B6568" w:rsidRPr="007645F1">
        <w:rPr>
          <w:rFonts w:ascii="Arial" w:hAnsi="Arial" w:cs="Arial"/>
        </w:rPr>
        <w:t xml:space="preserve"> </w:t>
      </w:r>
      <w:r w:rsidR="002B6568" w:rsidRPr="007645F1">
        <w:rPr>
          <w:rFonts w:ascii="Arial" w:hAnsi="Arial" w:cs="Arial"/>
        </w:rPr>
        <w:tab/>
      </w:r>
    </w:p>
    <w:p w14:paraId="5E373CD6" w14:textId="77777777" w:rsidR="001D4E8E" w:rsidRDefault="001D4E8E" w:rsidP="001D4E8E">
      <w:pPr>
        <w:rPr>
          <w:rFonts w:ascii="Arial" w:hAnsi="Arial" w:cs="Arial"/>
          <w:b/>
          <w:sz w:val="22"/>
          <w:szCs w:val="22"/>
        </w:rPr>
      </w:pPr>
    </w:p>
    <w:p w14:paraId="5E373CD7" w14:textId="77777777" w:rsidR="00E54708" w:rsidRPr="001D4E8E" w:rsidRDefault="001D4E8E" w:rsidP="001D4E8E">
      <w:pPr>
        <w:ind w:left="-360"/>
        <w:rPr>
          <w:rFonts w:ascii="Arial" w:hAnsi="Arial" w:cs="Arial"/>
          <w:b/>
          <w:caps/>
          <w:sz w:val="22"/>
          <w:szCs w:val="22"/>
        </w:rPr>
      </w:pPr>
      <w:r w:rsidRPr="001D4E8E">
        <w:rPr>
          <w:rFonts w:ascii="Arial" w:hAnsi="Arial" w:cs="Arial"/>
          <w:b/>
          <w:caps/>
          <w:sz w:val="22"/>
          <w:szCs w:val="22"/>
        </w:rPr>
        <w:t>Professional Experience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10702B" w14:paraId="5E373D48" w14:textId="77777777" w:rsidTr="004D6C00">
        <w:trPr>
          <w:trHeight w:val="10089"/>
        </w:trPr>
        <w:tc>
          <w:tcPr>
            <w:tcW w:w="9720" w:type="dxa"/>
            <w:shd w:val="clear" w:color="auto" w:fill="auto"/>
          </w:tcPr>
          <w:tbl>
            <w:tblPr>
              <w:tblW w:w="9828" w:type="dxa"/>
              <w:jc w:val="center"/>
              <w:tblBorders>
                <w:top w:val="single" w:sz="4" w:space="0" w:color="auto"/>
              </w:tblBorders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076"/>
              <w:gridCol w:w="3972"/>
              <w:gridCol w:w="3780"/>
            </w:tblGrid>
            <w:tr w:rsidR="0010702B" w14:paraId="5E373CDF" w14:textId="77777777" w:rsidTr="007B7B54">
              <w:trPr>
                <w:trHeight w:val="522"/>
                <w:jc w:val="center"/>
              </w:trPr>
              <w:tc>
                <w:tcPr>
                  <w:tcW w:w="2076" w:type="dxa"/>
                  <w:shd w:val="clear" w:color="auto" w:fill="auto"/>
                </w:tcPr>
                <w:p w14:paraId="5E373CD8" w14:textId="77777777" w:rsidR="0010702B" w:rsidRPr="009C0A09" w:rsidRDefault="0010702B" w:rsidP="007B7B54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174510756"/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14:paraId="5E373CD9" w14:textId="464AD028" w:rsidR="0010702B" w:rsidRPr="00690A69" w:rsidRDefault="004C2405" w:rsidP="002F541C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  <w:r w:rsidR="002F541C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05DDA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05DDA">
                    <w:rPr>
                      <w:rFonts w:ascii="Arial" w:hAnsi="Arial" w:cs="Arial"/>
                      <w:sz w:val="20"/>
                      <w:szCs w:val="20"/>
                    </w:rPr>
                    <w:t>Present</w:t>
                  </w:r>
                </w:p>
              </w:tc>
              <w:tc>
                <w:tcPr>
                  <w:tcW w:w="3972" w:type="dxa"/>
                  <w:shd w:val="clear" w:color="auto" w:fill="auto"/>
                </w:tcPr>
                <w:p w14:paraId="5E373CDA" w14:textId="77777777" w:rsidR="0010702B" w:rsidRPr="009C0A09" w:rsidRDefault="0010702B" w:rsidP="007B7B54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14:paraId="5E373CDB" w14:textId="77777777" w:rsidR="0010702B" w:rsidRPr="00805DDA" w:rsidRDefault="00B51327" w:rsidP="00B51327">
                  <w:pPr>
                    <w:ind w:left="-43" w:right="-18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Vice President, CFO</w:t>
                  </w:r>
                </w:p>
              </w:tc>
              <w:tc>
                <w:tcPr>
                  <w:tcW w:w="3780" w:type="dxa"/>
                </w:tcPr>
                <w:p w14:paraId="5E373CDC" w14:textId="77777777" w:rsidR="0010702B" w:rsidRPr="009C0A09" w:rsidRDefault="0010702B" w:rsidP="007B7B54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14:paraId="5E373CDD" w14:textId="77777777" w:rsidR="0010702B" w:rsidRPr="009C0A09" w:rsidRDefault="0010702B" w:rsidP="007B7B54">
                  <w:pPr>
                    <w:ind w:left="-43" w:right="-6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sz w:val="20"/>
                      <w:szCs w:val="20"/>
                    </w:rPr>
                    <w:t>PerformRx</w:t>
                  </w:r>
                </w:p>
                <w:p w14:paraId="5E373CDE" w14:textId="77777777" w:rsidR="0010702B" w:rsidRPr="009C0A09" w:rsidRDefault="0010702B" w:rsidP="007B7B54">
                  <w:pPr>
                    <w:ind w:left="-43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smartTag w:uri="urn:schemas-microsoft-com:office:smarttags" w:element="place">
                    <w:smartTag w:uri="urn:schemas-microsoft-com:office:smarttags" w:element="City">
                      <w:r w:rsidRPr="009C0A09">
                        <w:rPr>
                          <w:rFonts w:ascii="Arial" w:hAnsi="Arial" w:cs="Arial"/>
                          <w:sz w:val="20"/>
                          <w:szCs w:val="20"/>
                        </w:rPr>
                        <w:t>Philadelphia</w:t>
                      </w:r>
                    </w:smartTag>
                    <w:r w:rsidRPr="009C0A0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, </w:t>
                    </w:r>
                    <w:smartTag w:uri="urn:schemas-microsoft-com:office:smarttags" w:element="State">
                      <w:r w:rsidRPr="009C0A09">
                        <w:rPr>
                          <w:rFonts w:ascii="Arial" w:hAnsi="Arial" w:cs="Arial"/>
                          <w:sz w:val="20"/>
                          <w:szCs w:val="20"/>
                        </w:rPr>
                        <w:t>PA</w:t>
                      </w:r>
                    </w:smartTag>
                  </w:smartTag>
                </w:p>
              </w:tc>
            </w:tr>
          </w:tbl>
          <w:bookmarkEnd w:id="1"/>
          <w:p w14:paraId="5E373CE0" w14:textId="77777777" w:rsidR="0010702B" w:rsidRPr="0010702B" w:rsidRDefault="0010702B" w:rsidP="007B7B54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 w:rsidRPr="0010702B">
              <w:rPr>
                <w:rFonts w:ascii="Arial" w:hAnsi="Arial" w:cs="Arial"/>
                <w:b/>
                <w:sz w:val="22"/>
                <w:szCs w:val="22"/>
              </w:rPr>
              <w:t xml:space="preserve">Responsibilities: </w:t>
            </w:r>
          </w:p>
          <w:p w14:paraId="5E373CE1" w14:textId="77777777" w:rsidR="006D3EB9" w:rsidRPr="002E68F1" w:rsidRDefault="00B51327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Responsible for oversight of all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PerformRx’s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financial operations including financial strategic planning, financial reporting, budgeting and management of accounting functions</w:t>
            </w:r>
          </w:p>
          <w:p w14:paraId="5E373CE2" w14:textId="77777777" w:rsidR="006D3EB9" w:rsidRPr="002E68F1" w:rsidRDefault="006315AE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Manages the Accounting and Rebate Contracting staff</w:t>
            </w:r>
          </w:p>
          <w:p w14:paraId="5E373CE3" w14:textId="77777777" w:rsidR="006D3EB9" w:rsidRPr="002E68F1" w:rsidRDefault="006315AE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Oversight of all banking and investment functions</w:t>
            </w:r>
            <w:r w:rsidR="006D3EB9" w:rsidRPr="002E68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373CE4" w14:textId="77777777" w:rsidR="006D3EB9" w:rsidRPr="002E68F1" w:rsidRDefault="006315AE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Management of external year end audits and oversight of all external audits</w:t>
            </w:r>
          </w:p>
          <w:p w14:paraId="5E373CE5" w14:textId="77777777" w:rsidR="006D3EB9" w:rsidRPr="002E68F1" w:rsidRDefault="006315AE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 in the strategic direction of the organization</w:t>
            </w:r>
          </w:p>
          <w:p w14:paraId="5E373CE6" w14:textId="77777777" w:rsidR="006315AE" w:rsidRDefault="006315AE" w:rsidP="006D3EB9">
            <w:pPr>
              <w:numPr>
                <w:ilvl w:val="0"/>
                <w:numId w:val="8"/>
              </w:numPr>
              <w:tabs>
                <w:tab w:val="clear" w:pos="2885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 w:rsidRPr="006315AE">
              <w:rPr>
                <w:rFonts w:ascii="Arial" w:hAnsi="Arial" w:cs="Arial"/>
                <w:sz w:val="20"/>
                <w:szCs w:val="20"/>
              </w:rPr>
              <w:t>Oversight of the company’s operational and fiscal performance</w:t>
            </w:r>
          </w:p>
          <w:p w14:paraId="5E373CE7" w14:textId="77777777" w:rsidR="006D3EB9" w:rsidRDefault="006D3EB9" w:rsidP="00805DDA">
            <w:pPr>
              <w:ind w:left="360" w:right="7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828" w:type="dxa"/>
              <w:jc w:val="center"/>
              <w:tblBorders>
                <w:top w:val="single" w:sz="4" w:space="0" w:color="auto"/>
              </w:tblBorders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076"/>
              <w:gridCol w:w="3972"/>
              <w:gridCol w:w="3780"/>
            </w:tblGrid>
            <w:tr w:rsidR="00805DDA" w14:paraId="5E373CEF" w14:textId="77777777" w:rsidTr="003352C7">
              <w:trPr>
                <w:trHeight w:val="522"/>
                <w:jc w:val="center"/>
              </w:trPr>
              <w:tc>
                <w:tcPr>
                  <w:tcW w:w="2076" w:type="dxa"/>
                  <w:shd w:val="clear" w:color="auto" w:fill="auto"/>
                </w:tcPr>
                <w:p w14:paraId="5E373CE8" w14:textId="77777777" w:rsidR="00805DDA" w:rsidRPr="009C0A09" w:rsidRDefault="00805DDA" w:rsidP="003352C7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14:paraId="5E373CE9" w14:textId="4A1734AD" w:rsidR="00805DDA" w:rsidRPr="00690A69" w:rsidRDefault="00280373" w:rsidP="00280373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999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–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2011</w:t>
                  </w:r>
                </w:p>
              </w:tc>
              <w:tc>
                <w:tcPr>
                  <w:tcW w:w="3972" w:type="dxa"/>
                  <w:shd w:val="clear" w:color="auto" w:fill="auto"/>
                </w:tcPr>
                <w:p w14:paraId="5E373CEA" w14:textId="77777777" w:rsidR="00805DDA" w:rsidRPr="009C0A09" w:rsidRDefault="00805DDA" w:rsidP="003352C7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14:paraId="5E373CEB" w14:textId="77777777" w:rsidR="00805DDA" w:rsidRPr="00690A69" w:rsidRDefault="00A74726" w:rsidP="00A74726">
                  <w:pPr>
                    <w:ind w:left="-43" w:right="-18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Director, Financial Planning</w:t>
                  </w:r>
                </w:p>
              </w:tc>
              <w:tc>
                <w:tcPr>
                  <w:tcW w:w="3780" w:type="dxa"/>
                </w:tcPr>
                <w:p w14:paraId="5E373CEC" w14:textId="77777777" w:rsidR="00805DDA" w:rsidRPr="009C0A09" w:rsidRDefault="00805DDA" w:rsidP="003352C7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14:paraId="5E373CED" w14:textId="77777777" w:rsidR="00A74726" w:rsidRDefault="00A74726" w:rsidP="00A74726">
                  <w:pPr>
                    <w:ind w:left="-43" w:right="-67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Keystone Mercy Health Plan</w:t>
                  </w:r>
                </w:p>
                <w:p w14:paraId="5E373CEE" w14:textId="77777777" w:rsidR="00805DDA" w:rsidRPr="009C0A09" w:rsidRDefault="00805DDA" w:rsidP="00A74726">
                  <w:pPr>
                    <w:ind w:left="-43" w:right="-67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sz w:val="20"/>
                      <w:szCs w:val="20"/>
                    </w:rPr>
                    <w:t>Philadelphia, PA</w:t>
                  </w:r>
                </w:p>
              </w:tc>
            </w:tr>
          </w:tbl>
          <w:p w14:paraId="5E373CF0" w14:textId="77777777" w:rsidR="00805DDA" w:rsidRDefault="00805DDA" w:rsidP="00805DDA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 w:rsidRPr="0010702B">
              <w:rPr>
                <w:rFonts w:ascii="Arial" w:hAnsi="Arial" w:cs="Arial"/>
                <w:b/>
                <w:sz w:val="22"/>
                <w:szCs w:val="22"/>
              </w:rPr>
              <w:t xml:space="preserve">Responsibilities: </w:t>
            </w:r>
          </w:p>
          <w:p w14:paraId="5E373CF1" w14:textId="77777777" w:rsidR="00225566" w:rsidRPr="002E68F1" w:rsidRDefault="0009606A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Oversight of financial reporting</w:t>
            </w:r>
            <w:r w:rsidR="00225566" w:rsidRPr="002E68F1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 </w:t>
            </w:r>
          </w:p>
          <w:p w14:paraId="5E373CF2" w14:textId="77777777" w:rsidR="00225566" w:rsidRPr="002E68F1" w:rsidRDefault="0009606A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Responsible for quarterly and annual for financial reports for both GAAP and STAT purposes</w:t>
            </w:r>
          </w:p>
          <w:p w14:paraId="5E373CF3" w14:textId="77777777" w:rsidR="00225566" w:rsidRPr="002E68F1" w:rsidRDefault="0009606A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Coordinate and oversee year-end audits as well as DOI audits</w:t>
            </w:r>
            <w:r w:rsidR="00225566" w:rsidRPr="002E68F1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 </w:t>
            </w:r>
          </w:p>
          <w:p w14:paraId="5E373CF4" w14:textId="77777777" w:rsidR="00225566" w:rsidRPr="0009606A" w:rsidRDefault="0009606A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Responsible for business plans for all new business and expansions</w:t>
            </w:r>
          </w:p>
          <w:p w14:paraId="5E373CF5" w14:textId="77777777" w:rsidR="0009606A" w:rsidRPr="002E68F1" w:rsidRDefault="0009606A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Coordination of budgets, cost models and fixed assets</w:t>
            </w:r>
          </w:p>
          <w:p w14:paraId="5E373CF6" w14:textId="77777777" w:rsidR="00225566" w:rsidRPr="002D1671" w:rsidRDefault="002D1671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Interact with State agencies, partners and board members</w:t>
            </w:r>
          </w:p>
          <w:p w14:paraId="5E373CF7" w14:textId="77777777" w:rsidR="002D1671" w:rsidRPr="002E68F1" w:rsidRDefault="002D1671" w:rsidP="0022556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Participated on external sales team and support for implementation of new products/markets</w:t>
            </w:r>
          </w:p>
          <w:p w14:paraId="5E373CF8" w14:textId="77777777" w:rsidR="00225566" w:rsidRPr="0010702B" w:rsidRDefault="00225566" w:rsidP="00805DDA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9828" w:type="dxa"/>
              <w:jc w:val="center"/>
              <w:tblBorders>
                <w:top w:val="single" w:sz="4" w:space="0" w:color="auto"/>
              </w:tblBorders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076"/>
              <w:gridCol w:w="3972"/>
              <w:gridCol w:w="3780"/>
            </w:tblGrid>
            <w:tr w:rsidR="007514CC" w:rsidRPr="009C0A09" w14:paraId="5E373D00" w14:textId="77777777" w:rsidTr="00F50486">
              <w:trPr>
                <w:trHeight w:val="522"/>
                <w:jc w:val="center"/>
              </w:trPr>
              <w:tc>
                <w:tcPr>
                  <w:tcW w:w="2076" w:type="dxa"/>
                  <w:shd w:val="clear" w:color="auto" w:fill="auto"/>
                </w:tcPr>
                <w:p w14:paraId="5E373CF9" w14:textId="77777777" w:rsidR="007514CC" w:rsidRPr="009C0A09" w:rsidRDefault="007514CC" w:rsidP="00F50486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14:paraId="5E373CFA" w14:textId="0224537C" w:rsidR="007514CC" w:rsidRPr="009F586D" w:rsidRDefault="00280373" w:rsidP="00280373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995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–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A74726">
                    <w:rPr>
                      <w:rFonts w:ascii="Arial" w:hAnsi="Arial" w:cs="Arial"/>
                      <w:sz w:val="20"/>
                      <w:szCs w:val="20"/>
                    </w:rPr>
                    <w:t>999</w:t>
                  </w:r>
                </w:p>
              </w:tc>
              <w:tc>
                <w:tcPr>
                  <w:tcW w:w="3972" w:type="dxa"/>
                  <w:shd w:val="clear" w:color="auto" w:fill="auto"/>
                </w:tcPr>
                <w:p w14:paraId="5E373CFB" w14:textId="77777777" w:rsidR="007514CC" w:rsidRPr="009C0A09" w:rsidRDefault="007514CC" w:rsidP="00F50486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14:paraId="5E373CFC" w14:textId="77777777" w:rsidR="007514CC" w:rsidRPr="00690A69" w:rsidRDefault="00A74726" w:rsidP="00A74726">
                  <w:pPr>
                    <w:ind w:left="-43" w:right="-18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Manager, Financial Planning</w:t>
                  </w:r>
                </w:p>
              </w:tc>
              <w:tc>
                <w:tcPr>
                  <w:tcW w:w="3780" w:type="dxa"/>
                </w:tcPr>
                <w:p w14:paraId="5E373CFD" w14:textId="77777777" w:rsidR="007514CC" w:rsidRDefault="007514CC" w:rsidP="007514CC">
                  <w:pPr>
                    <w:ind w:left="-43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14:paraId="5E373CFE" w14:textId="77777777" w:rsidR="00690A69" w:rsidRPr="00690A69" w:rsidRDefault="00A74726" w:rsidP="00690A69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Mercy Health Plan</w:t>
                  </w:r>
                </w:p>
                <w:p w14:paraId="5E373CFF" w14:textId="77777777" w:rsidR="007514CC" w:rsidRPr="00690A69" w:rsidRDefault="00690A69" w:rsidP="00690A69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90A69">
                    <w:rPr>
                      <w:rFonts w:ascii="Arial" w:hAnsi="Arial" w:cs="Arial"/>
                      <w:sz w:val="20"/>
                      <w:szCs w:val="20"/>
                    </w:rPr>
                    <w:t>Philadelphia, PA</w:t>
                  </w:r>
                </w:p>
              </w:tc>
            </w:tr>
          </w:tbl>
          <w:p w14:paraId="5E373D01" w14:textId="77777777" w:rsidR="0010702B" w:rsidRPr="0010702B" w:rsidRDefault="0010702B" w:rsidP="007B7B54">
            <w:pPr>
              <w:ind w:left="-108" w:right="207"/>
              <w:rPr>
                <w:rFonts w:ascii="Arial" w:hAnsi="Arial" w:cs="Arial"/>
                <w:b/>
                <w:sz w:val="22"/>
                <w:szCs w:val="22"/>
              </w:rPr>
            </w:pPr>
            <w:r w:rsidRPr="0010702B">
              <w:rPr>
                <w:rFonts w:ascii="Arial" w:hAnsi="Arial" w:cs="Arial"/>
                <w:b/>
                <w:sz w:val="22"/>
                <w:szCs w:val="22"/>
              </w:rPr>
              <w:t xml:space="preserve">Responsibilities: </w:t>
            </w:r>
          </w:p>
          <w:p w14:paraId="5E373D02" w14:textId="77777777" w:rsidR="00225566" w:rsidRPr="002E68F1" w:rsidRDefault="00342AC8" w:rsidP="00225566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Responsible for financial planning of all new markets</w:t>
            </w:r>
            <w:r w:rsidR="00225566" w:rsidRPr="002E68F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E373D03" w14:textId="77777777" w:rsidR="00225566" w:rsidRPr="002E68F1" w:rsidRDefault="00342AC8" w:rsidP="00225566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Conducted feasibility studies for new products and markets</w:t>
            </w:r>
          </w:p>
          <w:p w14:paraId="5E373D04" w14:textId="77777777" w:rsidR="00225566" w:rsidRPr="00342AC8" w:rsidRDefault="00342AC8" w:rsidP="00225566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 w:rsidRPr="00342AC8">
              <w:rPr>
                <w:rFonts w:ascii="Arial" w:hAnsi="Arial" w:cs="Arial"/>
                <w:sz w:val="20"/>
                <w:szCs w:val="20"/>
              </w:rPr>
              <w:t>Oversight of all financial requirements for Request For Information (RFI) and Request For Proposals (RFP)</w:t>
            </w:r>
            <w:r w:rsidR="00225566" w:rsidRPr="00342A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373D05" w14:textId="77777777" w:rsidR="00225566" w:rsidRPr="008028C8" w:rsidRDefault="008028C8" w:rsidP="00225566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 w:rsidRPr="008028C8">
              <w:rPr>
                <w:rFonts w:ascii="Arial" w:hAnsi="Arial" w:cs="Arial"/>
                <w:sz w:val="20"/>
                <w:szCs w:val="20"/>
              </w:rPr>
              <w:t>Financial oversight of implementation of all new markets/ products</w:t>
            </w:r>
          </w:p>
          <w:p w14:paraId="5E373D06" w14:textId="77777777" w:rsidR="00225566" w:rsidRDefault="00225566" w:rsidP="00225566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 w:rsidRPr="002E68F1">
              <w:rPr>
                <w:rFonts w:ascii="Arial" w:hAnsi="Arial" w:cs="Arial"/>
                <w:sz w:val="20"/>
                <w:szCs w:val="20"/>
              </w:rPr>
              <w:t>Corrected third party prescription claims issues with an understanding of on-line rejections and plan parameters</w:t>
            </w:r>
          </w:p>
          <w:p w14:paraId="5E373D07" w14:textId="77777777" w:rsidR="00196A7C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8" w14:textId="77777777" w:rsidR="00196A7C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9" w14:textId="77777777" w:rsidR="00196A7C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A" w14:textId="77777777" w:rsidR="00196A7C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B" w14:textId="77777777" w:rsidR="00196A7C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C" w14:textId="77777777" w:rsidR="00196A7C" w:rsidRPr="002E68F1" w:rsidRDefault="00196A7C" w:rsidP="00196A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73D0D" w14:textId="77777777" w:rsidR="00225566" w:rsidRDefault="00225566" w:rsidP="007514CC">
            <w:pPr>
              <w:ind w:right="207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828" w:type="dxa"/>
              <w:jc w:val="center"/>
              <w:tblBorders>
                <w:top w:val="single" w:sz="4" w:space="0" w:color="auto"/>
              </w:tblBorders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076"/>
              <w:gridCol w:w="3972"/>
              <w:gridCol w:w="3780"/>
            </w:tblGrid>
            <w:tr w:rsidR="007514CC" w:rsidRPr="009C0A09" w14:paraId="5E373D15" w14:textId="77777777" w:rsidTr="00F50486">
              <w:trPr>
                <w:trHeight w:val="522"/>
                <w:jc w:val="center"/>
              </w:trPr>
              <w:tc>
                <w:tcPr>
                  <w:tcW w:w="2076" w:type="dxa"/>
                  <w:shd w:val="clear" w:color="auto" w:fill="auto"/>
                </w:tcPr>
                <w:p w14:paraId="5E373D0E" w14:textId="77777777" w:rsidR="007514CC" w:rsidRPr="009C0A09" w:rsidRDefault="007514CC" w:rsidP="00F50486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lastRenderedPageBreak/>
                    <w:t>Years</w:t>
                  </w:r>
                </w:p>
                <w:p w14:paraId="5E373D0F" w14:textId="532DC9A7" w:rsidR="007514CC" w:rsidRPr="009F586D" w:rsidRDefault="009B6093" w:rsidP="00280373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1993 –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8037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995</w:t>
                  </w:r>
                </w:p>
              </w:tc>
              <w:tc>
                <w:tcPr>
                  <w:tcW w:w="3972" w:type="dxa"/>
                  <w:shd w:val="clear" w:color="auto" w:fill="auto"/>
                </w:tcPr>
                <w:p w14:paraId="5E373D10" w14:textId="77777777" w:rsidR="007514CC" w:rsidRDefault="007514CC" w:rsidP="007514CC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14:paraId="5E373D11" w14:textId="77777777" w:rsidR="007514CC" w:rsidRPr="00690A69" w:rsidRDefault="009B6093" w:rsidP="009B6093">
                  <w:pPr>
                    <w:ind w:left="-43" w:right="-18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Director of Purchasing / Senior Accountant</w:t>
                  </w:r>
                </w:p>
              </w:tc>
              <w:tc>
                <w:tcPr>
                  <w:tcW w:w="3780" w:type="dxa"/>
                </w:tcPr>
                <w:p w14:paraId="5E373D12" w14:textId="77777777" w:rsidR="007514CC" w:rsidRDefault="007514CC" w:rsidP="007514CC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0A09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14:paraId="5E373D13" w14:textId="77777777" w:rsidR="009B6093" w:rsidRDefault="009B6093" w:rsidP="009B6093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Mustard Seed, Inc.</w:t>
                  </w:r>
                </w:p>
                <w:p w14:paraId="5E373D14" w14:textId="77777777" w:rsidR="007514CC" w:rsidRPr="009F586D" w:rsidRDefault="009B6093" w:rsidP="009B6093">
                  <w:pPr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Bensalem, </w:t>
                  </w:r>
                  <w:r w:rsidR="00225566">
                    <w:rPr>
                      <w:rFonts w:ascii="Arial" w:hAnsi="Arial" w:cs="Arial"/>
                      <w:sz w:val="20"/>
                      <w:szCs w:val="20"/>
                    </w:rPr>
                    <w:t>PA</w:t>
                  </w:r>
                  <w:r w:rsidR="007514CC" w:rsidRPr="009F586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5E373D16" w14:textId="77777777" w:rsidR="0010702B" w:rsidRPr="0010702B" w:rsidRDefault="0010702B" w:rsidP="007B7B54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 w:rsidRPr="0010702B">
              <w:rPr>
                <w:rFonts w:ascii="Arial" w:hAnsi="Arial" w:cs="Arial"/>
                <w:b/>
                <w:sz w:val="22"/>
                <w:szCs w:val="22"/>
              </w:rPr>
              <w:t xml:space="preserve">Responsibilities: </w:t>
            </w:r>
          </w:p>
          <w:p w14:paraId="5E373D17" w14:textId="77777777" w:rsidR="0079470E" w:rsidRPr="002E68F1" w:rsidRDefault="008028C8" w:rsidP="0079470E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Directed and managed all major purchases for the corporation and implemented a Purchase Order system</w:t>
            </w:r>
            <w:r w:rsidR="0079470E" w:rsidRPr="002E68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373D18" w14:textId="77777777" w:rsidR="0079470E" w:rsidRPr="002E68F1" w:rsidRDefault="008028C8" w:rsidP="0079470E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Supervised general ledger, payroll, accounts payables, account receivables </w:t>
            </w:r>
            <w:r w:rsidR="00760431">
              <w:rPr>
                <w:rFonts w:ascii="Arial" w:hAnsi="Arial" w:cs="Arial"/>
                <w:sz w:val="20"/>
                <w:szCs w:val="20"/>
              </w:rPr>
              <w:t>and all other accounting functions for a MH/SA Management Company</w:t>
            </w:r>
          </w:p>
          <w:p w14:paraId="5E373D19" w14:textId="77777777" w:rsidR="0079470E" w:rsidRPr="002E68F1" w:rsidRDefault="00760431" w:rsidP="0079470E">
            <w:pPr>
              <w:numPr>
                <w:ilvl w:val="0"/>
                <w:numId w:val="9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Manages all foundation accounting and outside audits of the non-profit contract</w:t>
            </w:r>
            <w:r w:rsidR="0079470E" w:rsidRPr="002E68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373D1A" w14:textId="77777777" w:rsidR="0079470E" w:rsidRDefault="00760431" w:rsidP="0079470E">
            <w:pPr>
              <w:numPr>
                <w:ilvl w:val="0"/>
                <w:numId w:val="10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Oversight of annual audit of corporation and perform all budgeting and planning functions for both the corporation and foundation</w:t>
            </w:r>
            <w:r w:rsidR="0079470E" w:rsidRPr="002E68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373D1B" w14:textId="77777777" w:rsidR="00EF517F" w:rsidRPr="002E68F1" w:rsidRDefault="00EF517F" w:rsidP="0079470E">
            <w:pPr>
              <w:numPr>
                <w:ilvl w:val="0"/>
                <w:numId w:val="10"/>
              </w:numPr>
              <w:tabs>
                <w:tab w:val="clear" w:pos="2160"/>
                <w:tab w:val="num" w:pos="1980"/>
              </w:tabs>
              <w:ind w:left="1980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Monitored all claims and claim lag reporting</w:t>
            </w:r>
          </w:p>
          <w:p w14:paraId="5E373D1C" w14:textId="77777777" w:rsidR="0079470E" w:rsidRDefault="0079470E" w:rsidP="007514CC">
            <w:pPr>
              <w:ind w:right="243"/>
              <w:rPr>
                <w:rFonts w:ascii="Arial" w:hAnsi="Arial" w:cs="Arial"/>
                <w:sz w:val="20"/>
                <w:szCs w:val="20"/>
              </w:rPr>
            </w:pPr>
          </w:p>
          <w:p w14:paraId="618E654C" w14:textId="77777777" w:rsidR="00280373" w:rsidRDefault="00280373" w:rsidP="004B7D1C">
            <w:pPr>
              <w:ind w:left="-108"/>
              <w:rPr>
                <w:rFonts w:ascii="Arial Bold" w:hAnsi="Arial Bold" w:cs="Arial"/>
                <w:b/>
                <w:caps/>
              </w:rPr>
            </w:pPr>
          </w:p>
          <w:p w14:paraId="48FFD6D6" w14:textId="55F3DAB9" w:rsidR="0035110A" w:rsidRPr="0035110A" w:rsidRDefault="00280373" w:rsidP="0035110A">
            <w:pPr>
              <w:rPr>
                <w:rStyle w:val="Emphasis"/>
              </w:rPr>
            </w:pPr>
            <w:r>
              <w:rPr>
                <w:rFonts w:ascii="Arial Bold" w:hAnsi="Arial Bold" w:cs="Arial"/>
                <w:b/>
                <w:caps/>
              </w:rPr>
              <w:t>EDUCATION</w:t>
            </w:r>
            <w:r w:rsidR="0035110A">
              <w:rPr>
                <w:rFonts w:ascii="Arial Bold" w:hAnsi="Arial Bold" w:cs="Arial"/>
                <w:b/>
                <w:caps/>
              </w:rPr>
              <w:t xml:space="preserve">:      </w:t>
            </w:r>
            <w:r w:rsidR="0035110A">
              <w:rPr>
                <w:rFonts w:ascii="Arial" w:hAnsi="Arial" w:cs="Arial"/>
                <w:sz w:val="20"/>
                <w:szCs w:val="20"/>
              </w:rPr>
              <w:t xml:space="preserve">Bachelor of Science, Drexel </w:t>
            </w:r>
            <w:proofErr w:type="spellStart"/>
            <w:r w:rsidR="0035110A">
              <w:rPr>
                <w:rFonts w:ascii="Arial" w:hAnsi="Arial" w:cs="Arial"/>
                <w:sz w:val="20"/>
                <w:szCs w:val="20"/>
              </w:rPr>
              <w:t>University,Philadelphia</w:t>
            </w:r>
            <w:proofErr w:type="spellEnd"/>
            <w:r w:rsidR="0035110A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="0035110A">
                <w:rPr>
                  <w:rFonts w:ascii="Arial" w:hAnsi="Arial" w:cs="Arial"/>
                  <w:sz w:val="20"/>
                  <w:szCs w:val="20"/>
                </w:rPr>
                <w:t>PA</w:t>
              </w:r>
            </w:smartTag>
          </w:p>
          <w:p w14:paraId="0191C538" w14:textId="77777777" w:rsidR="0035110A" w:rsidRDefault="0035110A" w:rsidP="004B7D1C">
            <w:pPr>
              <w:ind w:left="-108"/>
              <w:rPr>
                <w:rFonts w:ascii="Arial Bold" w:hAnsi="Arial Bold" w:cs="Arial"/>
                <w:b/>
                <w:caps/>
              </w:rPr>
            </w:pPr>
          </w:p>
          <w:p w14:paraId="504798A2" w14:textId="77777777" w:rsidR="0035110A" w:rsidRDefault="0035110A" w:rsidP="004B7D1C">
            <w:pPr>
              <w:ind w:left="-108"/>
              <w:rPr>
                <w:rFonts w:ascii="Arial Bold" w:hAnsi="Arial Bold" w:cs="Arial"/>
                <w:b/>
                <w:caps/>
              </w:rPr>
            </w:pPr>
          </w:p>
          <w:p w14:paraId="5E373D47" w14:textId="6ADBBAED" w:rsidR="00C16FB7" w:rsidRPr="0010702B" w:rsidRDefault="00C16FB7" w:rsidP="0035110A">
            <w:pPr>
              <w:ind w:left="-108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73D49" w14:textId="77777777" w:rsidR="00AE18AA" w:rsidRDefault="00AE18AA" w:rsidP="00AE18AA">
      <w:pPr>
        <w:rPr>
          <w:rFonts w:ascii="Tahoma" w:hAnsi="Tahoma" w:cs="Tahoma"/>
          <w:b/>
        </w:rPr>
      </w:pPr>
    </w:p>
    <w:sectPr w:rsidR="00AE18AA" w:rsidSect="00EC335B">
      <w:headerReference w:type="even" r:id="rId13"/>
      <w:headerReference w:type="default" r:id="rId14"/>
      <w:footerReference w:type="default" r:id="rId15"/>
      <w:pgSz w:w="12240" w:h="15840" w:code="1"/>
      <w:pgMar w:top="15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73D4C" w14:textId="77777777" w:rsidR="00C64702" w:rsidRDefault="00C64702">
      <w:r>
        <w:separator/>
      </w:r>
    </w:p>
  </w:endnote>
  <w:endnote w:type="continuationSeparator" w:id="0">
    <w:p w14:paraId="5E373D4D" w14:textId="77777777" w:rsidR="00C64702" w:rsidRDefault="00C6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Condensed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urich BT">
    <w:altName w:val="Arial"/>
    <w:charset w:val="00"/>
    <w:family w:val="swiss"/>
    <w:pitch w:val="variable"/>
    <w:sig w:usb0="00000087" w:usb1="00000000" w:usb2="00000000" w:usb3="00000000" w:csb0="0000001B" w:csb1="00000000"/>
  </w:font>
  <w:font w:name="Zurich Bl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s Gothic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73D51" w14:textId="77777777" w:rsidR="004D6C00" w:rsidRPr="009A5EC7" w:rsidRDefault="004D6C00" w:rsidP="00A824CE">
    <w:pPr>
      <w:pStyle w:val="Header"/>
      <w:pBdr>
        <w:top w:val="single" w:sz="12" w:space="1" w:color="auto"/>
      </w:pBdr>
      <w:tabs>
        <w:tab w:val="clear" w:pos="4320"/>
        <w:tab w:val="left" w:pos="4305"/>
        <w:tab w:val="center" w:pos="4680"/>
      </w:tabs>
      <w:jc w:val="center"/>
      <w:rPr>
        <w:rFonts w:ascii="Arial" w:hAnsi="Arial" w:cs="Arial"/>
        <w:b/>
        <w:sz w:val="18"/>
        <w:szCs w:val="18"/>
      </w:rPr>
    </w:pPr>
    <w:smartTag w:uri="urn:schemas-microsoft-com:office:smarttags" w:element="address">
      <w:smartTag w:uri="urn:schemas-microsoft-com:office:smarttags" w:element="Street">
        <w:r w:rsidRPr="009A5EC7">
          <w:rPr>
            <w:rFonts w:ascii="Arial" w:hAnsi="Arial" w:cs="Arial"/>
            <w:b/>
            <w:sz w:val="18"/>
            <w:szCs w:val="18"/>
          </w:rPr>
          <w:t>200 Stevens Drive</w:t>
        </w:r>
      </w:smartTag>
      <w:r>
        <w:rPr>
          <w:rFonts w:ascii="Arial" w:hAnsi="Arial" w:cs="Arial"/>
          <w:b/>
          <w:sz w:val="18"/>
          <w:szCs w:val="18"/>
        </w:rPr>
        <w:t xml:space="preserve">, </w:t>
      </w:r>
      <w:smartTag w:uri="urn:schemas-microsoft-com:office:smarttags" w:element="City">
        <w:r w:rsidRPr="009A5EC7">
          <w:rPr>
            <w:rFonts w:ascii="Arial" w:hAnsi="Arial" w:cs="Arial"/>
            <w:b/>
            <w:sz w:val="18"/>
            <w:szCs w:val="18"/>
          </w:rPr>
          <w:t>Philadelphia</w:t>
        </w:r>
      </w:smartTag>
      <w:r w:rsidRPr="009A5EC7">
        <w:rPr>
          <w:rFonts w:ascii="Arial" w:hAnsi="Arial" w:cs="Arial"/>
          <w:b/>
          <w:sz w:val="18"/>
          <w:szCs w:val="18"/>
        </w:rPr>
        <w:t xml:space="preserve">, </w:t>
      </w:r>
      <w:smartTag w:uri="urn:schemas-microsoft-com:office:smarttags" w:element="State">
        <w:r w:rsidRPr="009A5EC7">
          <w:rPr>
            <w:rFonts w:ascii="Arial" w:hAnsi="Arial" w:cs="Arial"/>
            <w:b/>
            <w:sz w:val="18"/>
            <w:szCs w:val="18"/>
          </w:rPr>
          <w:t>PA</w:t>
        </w:r>
      </w:smartTag>
      <w:r w:rsidRPr="009A5EC7">
        <w:rPr>
          <w:rFonts w:ascii="Arial" w:hAnsi="Arial" w:cs="Arial"/>
          <w:b/>
          <w:sz w:val="18"/>
          <w:szCs w:val="18"/>
        </w:rPr>
        <w:t xml:space="preserve"> </w:t>
      </w:r>
      <w:smartTag w:uri="urn:schemas-microsoft-com:office:smarttags" w:element="PostalCode">
        <w:r w:rsidRPr="009A5EC7">
          <w:rPr>
            <w:rFonts w:ascii="Arial" w:hAnsi="Arial" w:cs="Arial"/>
            <w:b/>
            <w:sz w:val="18"/>
            <w:szCs w:val="18"/>
          </w:rPr>
          <w:t>19113</w:t>
        </w:r>
      </w:smartTag>
    </w:smartTag>
  </w:p>
  <w:p w14:paraId="5E373D52" w14:textId="77777777" w:rsidR="004D6C00" w:rsidRPr="009A5EC7" w:rsidRDefault="004D6C00" w:rsidP="00A824CE">
    <w:pPr>
      <w:pStyle w:val="Header"/>
      <w:pBdr>
        <w:top w:val="single" w:sz="12" w:space="1" w:color="auto"/>
      </w:pBdr>
      <w:tabs>
        <w:tab w:val="clear" w:pos="4320"/>
        <w:tab w:val="left" w:pos="4305"/>
        <w:tab w:val="center" w:pos="4680"/>
      </w:tabs>
      <w:jc w:val="center"/>
      <w:rPr>
        <w:rFonts w:ascii="Arial" w:hAnsi="Arial" w:cs="Arial"/>
        <w:b/>
        <w:sz w:val="18"/>
        <w:szCs w:val="18"/>
      </w:rPr>
    </w:pPr>
    <w:r w:rsidRPr="009A5EC7">
      <w:rPr>
        <w:rFonts w:ascii="Arial" w:hAnsi="Arial" w:cs="Arial"/>
        <w:b/>
        <w:sz w:val="18"/>
        <w:szCs w:val="18"/>
      </w:rPr>
      <w:t xml:space="preserve">Phone: </w:t>
    </w:r>
    <w:r>
      <w:rPr>
        <w:rFonts w:ascii="Arial" w:hAnsi="Arial" w:cs="Arial"/>
        <w:b/>
        <w:sz w:val="18"/>
        <w:szCs w:val="18"/>
      </w:rPr>
      <w:t>215.863.6544 Fax</w:t>
    </w:r>
    <w:r w:rsidRPr="009A5EC7">
      <w:rPr>
        <w:rFonts w:ascii="Arial" w:hAnsi="Arial" w:cs="Arial"/>
        <w:b/>
        <w:sz w:val="18"/>
        <w:szCs w:val="18"/>
      </w:rPr>
      <w:t>: 215.863.5100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73D4A" w14:textId="77777777" w:rsidR="00C64702" w:rsidRDefault="00C64702">
      <w:r>
        <w:separator/>
      </w:r>
    </w:p>
  </w:footnote>
  <w:footnote w:type="continuationSeparator" w:id="0">
    <w:p w14:paraId="5E373D4B" w14:textId="77777777" w:rsidR="00C64702" w:rsidRDefault="00C64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73D4E" w14:textId="77777777" w:rsidR="004D6C00" w:rsidRDefault="004D6C00" w:rsidP="005763E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373D4F" w14:textId="77777777" w:rsidR="004D6C00" w:rsidRDefault="004D6C00" w:rsidP="00EC335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73D50" w14:textId="77777777" w:rsidR="004D6C00" w:rsidRPr="00C16FB7" w:rsidRDefault="00985C6B" w:rsidP="00C16FB7">
    <w:pPr>
      <w:pStyle w:val="Header"/>
      <w:ind w:right="360"/>
      <w:jc w:val="right"/>
      <w:rPr>
        <w:rFonts w:ascii="Tahoma" w:hAnsi="Tahoma"/>
        <w:b/>
        <w:noProof/>
        <w:sz w:val="20"/>
      </w:rPr>
    </w:pPr>
    <w:r>
      <w:rPr>
        <w:noProof/>
      </w:rPr>
      <w:drawing>
        <wp:inline distT="0" distB="0" distL="0" distR="0" wp14:anchorId="5E373D53" wp14:editId="5E373D54">
          <wp:extent cx="1533525" cy="657225"/>
          <wp:effectExtent l="0" t="0" r="9525" b="9525"/>
          <wp:docPr id="1" name="Picture 1" descr="PerformRx_logo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formRx_logo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5AD"/>
    <w:multiLevelType w:val="hybridMultilevel"/>
    <w:tmpl w:val="659CA558"/>
    <w:lvl w:ilvl="0" w:tplc="A588F03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36142BC"/>
    <w:multiLevelType w:val="hybridMultilevel"/>
    <w:tmpl w:val="CB680F9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7CC449A"/>
    <w:multiLevelType w:val="hybridMultilevel"/>
    <w:tmpl w:val="1FF0B6D0"/>
    <w:lvl w:ilvl="0" w:tplc="030C4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250B2F"/>
    <w:multiLevelType w:val="hybridMultilevel"/>
    <w:tmpl w:val="9B826F3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22FF3781"/>
    <w:multiLevelType w:val="hybridMultilevel"/>
    <w:tmpl w:val="06C046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E045FA"/>
    <w:multiLevelType w:val="hybridMultilevel"/>
    <w:tmpl w:val="7522F4FE"/>
    <w:lvl w:ilvl="0" w:tplc="030C41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5947EC"/>
    <w:multiLevelType w:val="hybridMultilevel"/>
    <w:tmpl w:val="BDFAA124"/>
    <w:lvl w:ilvl="0" w:tplc="0409000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5"/>
        </w:tabs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5"/>
        </w:tabs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5"/>
        </w:tabs>
        <w:ind w:left="8645" w:hanging="360"/>
      </w:pPr>
      <w:rPr>
        <w:rFonts w:ascii="Wingdings" w:hAnsi="Wingdings" w:hint="default"/>
      </w:rPr>
    </w:lvl>
  </w:abstractNum>
  <w:abstractNum w:abstractNumId="7">
    <w:nsid w:val="32A5148C"/>
    <w:multiLevelType w:val="hybridMultilevel"/>
    <w:tmpl w:val="02864BC2"/>
    <w:lvl w:ilvl="0" w:tplc="522A9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424E669B"/>
    <w:multiLevelType w:val="hybridMultilevel"/>
    <w:tmpl w:val="4B822AC0"/>
    <w:lvl w:ilvl="0" w:tplc="030C4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5DF25F90"/>
    <w:multiLevelType w:val="hybridMultilevel"/>
    <w:tmpl w:val="E1AAD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3C412E"/>
    <w:multiLevelType w:val="hybridMultilevel"/>
    <w:tmpl w:val="9A4619C4"/>
    <w:lvl w:ilvl="0" w:tplc="030C41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BD74887"/>
    <w:multiLevelType w:val="hybridMultilevel"/>
    <w:tmpl w:val="2F7C06A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B81B7A"/>
    <w:multiLevelType w:val="hybridMultilevel"/>
    <w:tmpl w:val="02A6E9F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03"/>
    <w:rsid w:val="00005D15"/>
    <w:rsid w:val="000119D4"/>
    <w:rsid w:val="000173FC"/>
    <w:rsid w:val="00020649"/>
    <w:rsid w:val="00040063"/>
    <w:rsid w:val="000624F1"/>
    <w:rsid w:val="00075BF5"/>
    <w:rsid w:val="00086124"/>
    <w:rsid w:val="0009606A"/>
    <w:rsid w:val="000A38CC"/>
    <w:rsid w:val="000B4C73"/>
    <w:rsid w:val="000C00B6"/>
    <w:rsid w:val="000D7A21"/>
    <w:rsid w:val="000E2327"/>
    <w:rsid w:val="00106B30"/>
    <w:rsid w:val="0010702B"/>
    <w:rsid w:val="001109A1"/>
    <w:rsid w:val="00112456"/>
    <w:rsid w:val="0012501E"/>
    <w:rsid w:val="00135CF3"/>
    <w:rsid w:val="001770AE"/>
    <w:rsid w:val="00196A7C"/>
    <w:rsid w:val="001B1112"/>
    <w:rsid w:val="001B56A8"/>
    <w:rsid w:val="001D4E8E"/>
    <w:rsid w:val="00225566"/>
    <w:rsid w:val="0027209E"/>
    <w:rsid w:val="00274A01"/>
    <w:rsid w:val="00280373"/>
    <w:rsid w:val="002A450E"/>
    <w:rsid w:val="002B11FF"/>
    <w:rsid w:val="002B139A"/>
    <w:rsid w:val="002B6568"/>
    <w:rsid w:val="002D1671"/>
    <w:rsid w:val="002F541C"/>
    <w:rsid w:val="00304E5B"/>
    <w:rsid w:val="00310631"/>
    <w:rsid w:val="00316C5E"/>
    <w:rsid w:val="003352C7"/>
    <w:rsid w:val="00342AC8"/>
    <w:rsid w:val="0035110A"/>
    <w:rsid w:val="00373768"/>
    <w:rsid w:val="003B6A3E"/>
    <w:rsid w:val="003D07E2"/>
    <w:rsid w:val="0040641E"/>
    <w:rsid w:val="00416FD3"/>
    <w:rsid w:val="00435543"/>
    <w:rsid w:val="00437CC2"/>
    <w:rsid w:val="004408B1"/>
    <w:rsid w:val="00462A8A"/>
    <w:rsid w:val="004877E3"/>
    <w:rsid w:val="00490B63"/>
    <w:rsid w:val="004B7D1C"/>
    <w:rsid w:val="004C2405"/>
    <w:rsid w:val="004D6C00"/>
    <w:rsid w:val="004F4054"/>
    <w:rsid w:val="00511AB2"/>
    <w:rsid w:val="0052297A"/>
    <w:rsid w:val="00531BF2"/>
    <w:rsid w:val="005336B9"/>
    <w:rsid w:val="00544718"/>
    <w:rsid w:val="00564708"/>
    <w:rsid w:val="005763E0"/>
    <w:rsid w:val="005B4E43"/>
    <w:rsid w:val="005B5BAD"/>
    <w:rsid w:val="0060486F"/>
    <w:rsid w:val="00606223"/>
    <w:rsid w:val="006315AE"/>
    <w:rsid w:val="00656620"/>
    <w:rsid w:val="006624B7"/>
    <w:rsid w:val="00676303"/>
    <w:rsid w:val="00681783"/>
    <w:rsid w:val="00690A69"/>
    <w:rsid w:val="00694575"/>
    <w:rsid w:val="006B555B"/>
    <w:rsid w:val="006B784C"/>
    <w:rsid w:val="006C23A9"/>
    <w:rsid w:val="006C616E"/>
    <w:rsid w:val="006D3EB9"/>
    <w:rsid w:val="006E6F6A"/>
    <w:rsid w:val="006F6C44"/>
    <w:rsid w:val="0070580B"/>
    <w:rsid w:val="00710CB1"/>
    <w:rsid w:val="00717EF0"/>
    <w:rsid w:val="00734EA6"/>
    <w:rsid w:val="00747869"/>
    <w:rsid w:val="007514CC"/>
    <w:rsid w:val="00760431"/>
    <w:rsid w:val="007604EF"/>
    <w:rsid w:val="00760D4A"/>
    <w:rsid w:val="007645F1"/>
    <w:rsid w:val="007732C5"/>
    <w:rsid w:val="0078763D"/>
    <w:rsid w:val="0079470E"/>
    <w:rsid w:val="00797E92"/>
    <w:rsid w:val="007A4793"/>
    <w:rsid w:val="007B7B54"/>
    <w:rsid w:val="008028C8"/>
    <w:rsid w:val="00805DDA"/>
    <w:rsid w:val="0081625A"/>
    <w:rsid w:val="008342EA"/>
    <w:rsid w:val="00872356"/>
    <w:rsid w:val="008735CC"/>
    <w:rsid w:val="00877183"/>
    <w:rsid w:val="008779E7"/>
    <w:rsid w:val="00883873"/>
    <w:rsid w:val="008D4611"/>
    <w:rsid w:val="008E5086"/>
    <w:rsid w:val="008F5B4E"/>
    <w:rsid w:val="00906635"/>
    <w:rsid w:val="00915399"/>
    <w:rsid w:val="00941C69"/>
    <w:rsid w:val="00985C6B"/>
    <w:rsid w:val="00995DAF"/>
    <w:rsid w:val="009A5EC7"/>
    <w:rsid w:val="009B6093"/>
    <w:rsid w:val="009C0A09"/>
    <w:rsid w:val="009D09D1"/>
    <w:rsid w:val="009D3014"/>
    <w:rsid w:val="009F586D"/>
    <w:rsid w:val="00A14B14"/>
    <w:rsid w:val="00A27810"/>
    <w:rsid w:val="00A4184C"/>
    <w:rsid w:val="00A50426"/>
    <w:rsid w:val="00A74726"/>
    <w:rsid w:val="00A824CE"/>
    <w:rsid w:val="00A95E08"/>
    <w:rsid w:val="00AA1DA2"/>
    <w:rsid w:val="00AC1300"/>
    <w:rsid w:val="00AC24EA"/>
    <w:rsid w:val="00AE18AA"/>
    <w:rsid w:val="00B11896"/>
    <w:rsid w:val="00B4235E"/>
    <w:rsid w:val="00B51327"/>
    <w:rsid w:val="00B936CE"/>
    <w:rsid w:val="00B967F1"/>
    <w:rsid w:val="00BA4D64"/>
    <w:rsid w:val="00BD002C"/>
    <w:rsid w:val="00C01601"/>
    <w:rsid w:val="00C16FB7"/>
    <w:rsid w:val="00C429F6"/>
    <w:rsid w:val="00C578A4"/>
    <w:rsid w:val="00C64702"/>
    <w:rsid w:val="00C819B0"/>
    <w:rsid w:val="00CA1979"/>
    <w:rsid w:val="00CB06DC"/>
    <w:rsid w:val="00CB2733"/>
    <w:rsid w:val="00CB6D2B"/>
    <w:rsid w:val="00CC2399"/>
    <w:rsid w:val="00CC335D"/>
    <w:rsid w:val="00D11980"/>
    <w:rsid w:val="00D439B7"/>
    <w:rsid w:val="00D66BC1"/>
    <w:rsid w:val="00D80935"/>
    <w:rsid w:val="00DA417B"/>
    <w:rsid w:val="00DB084B"/>
    <w:rsid w:val="00DB4940"/>
    <w:rsid w:val="00DC3FFD"/>
    <w:rsid w:val="00E15E8D"/>
    <w:rsid w:val="00E162B1"/>
    <w:rsid w:val="00E21367"/>
    <w:rsid w:val="00E54708"/>
    <w:rsid w:val="00E85AC1"/>
    <w:rsid w:val="00EA2CE5"/>
    <w:rsid w:val="00EA544E"/>
    <w:rsid w:val="00EC0503"/>
    <w:rsid w:val="00EC335B"/>
    <w:rsid w:val="00EC3B26"/>
    <w:rsid w:val="00EF517F"/>
    <w:rsid w:val="00EF573E"/>
    <w:rsid w:val="00EF67A3"/>
    <w:rsid w:val="00F051EC"/>
    <w:rsid w:val="00F07AD9"/>
    <w:rsid w:val="00F37537"/>
    <w:rsid w:val="00F50486"/>
    <w:rsid w:val="00F85D28"/>
    <w:rsid w:val="00FA7D1B"/>
    <w:rsid w:val="00FC0A6E"/>
    <w:rsid w:val="00FC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1265"/>
    <o:shapelayout v:ext="edit">
      <o:idmap v:ext="edit" data="1"/>
    </o:shapelayout>
  </w:shapeDefaults>
  <w:decimalSymbol w:val="."/>
  <w:listSeparator w:val=","/>
  <w14:docId w14:val="5E373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6FB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1080"/>
      <w:jc w:val="both"/>
      <w:outlineLvl w:val="0"/>
    </w:pPr>
    <w:rPr>
      <w:rFonts w:ascii="Arial" w:hAnsi="Arial" w:cs="Arial"/>
      <w:u w:val="single"/>
    </w:rPr>
  </w:style>
  <w:style w:type="paragraph" w:styleId="Heading2">
    <w:name w:val="heading 2"/>
    <w:basedOn w:val="Normal"/>
    <w:next w:val="Normal"/>
    <w:qFormat/>
    <w:pPr>
      <w:keepNext/>
      <w:ind w:left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ind w:left="72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ind w:left="720"/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ind w:left="720"/>
      <w:jc w:val="both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News Gothic Condensed" w:hAnsi="News Gothic Condensed"/>
      <w:color w:val="000000"/>
      <w:sz w:val="24"/>
      <w:szCs w:val="24"/>
    </w:rPr>
  </w:style>
  <w:style w:type="character" w:customStyle="1" w:styleId="regyes1">
    <w:name w:val="regyes1"/>
    <w:rPr>
      <w:color w:val="000000"/>
    </w:rPr>
  </w:style>
  <w:style w:type="paragraph" w:styleId="BodyTextIndent">
    <w:name w:val="Body Text Indent"/>
    <w:basedOn w:val="Normal"/>
    <w:pPr>
      <w:ind w:left="72"/>
      <w:jc w:val="both"/>
    </w:pPr>
  </w:style>
  <w:style w:type="paragraph" w:styleId="BodyText">
    <w:name w:val="Body Text"/>
    <w:aliases w:val="bt,body text,4,t,text,BODY TEXT,sp,Resume Text,Block text,heading3,Orig Qstn,Original Question,1body,BodText,Body Txt,RFQ Text,RFQ,doc1,title,tx,sbs,Book body text,Book body text1,Book body text2,Book body text3,JETA Body,dd,B,Body Text2, bt,b"/>
    <w:basedOn w:val="Normal"/>
    <w:pPr>
      <w:spacing w:after="120"/>
    </w:pPr>
  </w:style>
  <w:style w:type="paragraph" w:customStyle="1" w:styleId="rExtraSpace">
    <w:name w:val="rExtraSpace"/>
    <w:basedOn w:val="Normal"/>
    <w:pPr>
      <w:spacing w:line="120" w:lineRule="exact"/>
    </w:pPr>
    <w:rPr>
      <w:rFonts w:ascii="Arial" w:hAnsi="Arial"/>
      <w:sz w:val="20"/>
      <w:szCs w:val="20"/>
    </w:rPr>
  </w:style>
  <w:style w:type="paragraph" w:styleId="BodyTextIndent2">
    <w:name w:val="Body Text Indent 2"/>
    <w:basedOn w:val="Normal"/>
    <w:pPr>
      <w:ind w:left="360"/>
      <w:jc w:val="both"/>
    </w:pPr>
  </w:style>
  <w:style w:type="paragraph" w:customStyle="1" w:styleId="rHdg1">
    <w:name w:val="rHdg1"/>
    <w:basedOn w:val="Normal"/>
    <w:next w:val="Normal"/>
    <w:autoRedefine/>
    <w:pPr>
      <w:keepNext/>
      <w:ind w:left="720"/>
      <w:jc w:val="both"/>
    </w:pPr>
    <w:rPr>
      <w:b/>
      <w:bCs/>
      <w:u w:val="single"/>
    </w:rPr>
  </w:style>
  <w:style w:type="paragraph" w:customStyle="1" w:styleId="rBody">
    <w:name w:val="rBody"/>
    <w:basedOn w:val="Normal"/>
    <w:autoRedefine/>
    <w:pPr>
      <w:ind w:left="2160" w:right="756"/>
      <w:jc w:val="both"/>
    </w:pPr>
    <w:rPr>
      <w:bCs/>
    </w:rPr>
  </w:style>
  <w:style w:type="paragraph" w:customStyle="1" w:styleId="ClientQuestion1Char">
    <w:name w:val="Client Question 1 Char"/>
    <w:basedOn w:val="Normal"/>
    <w:next w:val="Normal"/>
    <w:pPr>
      <w:widowControl w:val="0"/>
      <w:tabs>
        <w:tab w:val="right" w:pos="360"/>
      </w:tabs>
      <w:spacing w:before="240" w:after="120"/>
      <w:ind w:left="720" w:hanging="720"/>
    </w:pPr>
    <w:rPr>
      <w:rFonts w:ascii="Arial Rounded MT Bold" w:hAnsi="Arial Rounded MT Bold"/>
      <w:szCs w:val="20"/>
    </w:rPr>
  </w:style>
  <w:style w:type="paragraph" w:customStyle="1" w:styleId="MemLetSub3">
    <w:name w:val="Mem/Let Sub 3"/>
    <w:next w:val="Normal"/>
    <w:rPr>
      <w:rFonts w:ascii="Zurich BT" w:hAnsi="Zurich BT"/>
      <w:caps/>
    </w:rPr>
  </w:style>
  <w:style w:type="paragraph" w:customStyle="1" w:styleId="SubHead2">
    <w:name w:val="Sub Head 2"/>
    <w:basedOn w:val="Normal"/>
    <w:next w:val="Normal"/>
    <w:pPr>
      <w:spacing w:before="180" w:after="160"/>
    </w:pPr>
    <w:rPr>
      <w:rFonts w:ascii="Zurich Blk BT" w:hAnsi="Zurich Blk BT"/>
      <w:szCs w:val="20"/>
    </w:rPr>
  </w:style>
  <w:style w:type="paragraph" w:styleId="BodyTextIndent3">
    <w:name w:val="Body Text Indent 3"/>
    <w:basedOn w:val="Normal"/>
    <w:pPr>
      <w:tabs>
        <w:tab w:val="num" w:pos="450"/>
      </w:tabs>
      <w:ind w:left="450"/>
      <w:jc w:val="both"/>
    </w:pPr>
    <w:rPr>
      <w:szCs w:val="20"/>
    </w:rPr>
  </w:style>
  <w:style w:type="paragraph" w:customStyle="1" w:styleId="Answer">
    <w:name w:val="Answer"/>
    <w:basedOn w:val="Normal"/>
    <w:next w:val="Normal"/>
    <w:pPr>
      <w:tabs>
        <w:tab w:val="left" w:pos="720"/>
        <w:tab w:val="left" w:pos="1296"/>
        <w:tab w:val="left" w:pos="1800"/>
        <w:tab w:val="left" w:pos="2347"/>
      </w:tabs>
      <w:ind w:left="720"/>
      <w:jc w:val="both"/>
    </w:pPr>
    <w:rPr>
      <w:snapToGrid w:val="0"/>
      <w:szCs w:val="20"/>
    </w:rPr>
  </w:style>
  <w:style w:type="paragraph" w:customStyle="1" w:styleId="xl30">
    <w:name w:val="xl30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eportDate">
    <w:name w:val="Report Date"/>
    <w:basedOn w:val="Normal"/>
    <w:pPr>
      <w:spacing w:before="1680"/>
    </w:pPr>
    <w:rPr>
      <w:rFonts w:ascii="Arial" w:hAnsi="Arial"/>
      <w:sz w:val="22"/>
      <w:szCs w:val="20"/>
    </w:rPr>
  </w:style>
  <w:style w:type="paragraph" w:styleId="BlockText">
    <w:name w:val="Block Text"/>
    <w:basedOn w:val="Normal"/>
    <w:pPr>
      <w:ind w:left="540" w:right="756"/>
      <w:jc w:val="both"/>
    </w:pPr>
    <w:rPr>
      <w:rFonts w:ascii="Arial" w:hAnsi="Arial" w:cs="Arial"/>
    </w:rPr>
  </w:style>
  <w:style w:type="character" w:customStyle="1" w:styleId="rHdg1Char">
    <w:name w:val="rHdg1 Char"/>
    <w:rPr>
      <w:rFonts w:ascii="Arial" w:hAnsi="Arial"/>
      <w:kern w:val="28"/>
      <w:sz w:val="28"/>
      <w:szCs w:val="28"/>
      <w:lang w:val="en-US" w:eastAsia="en-US" w:bidi="ar-SA"/>
    </w:rPr>
  </w:style>
  <w:style w:type="paragraph" w:customStyle="1" w:styleId="rHdg2">
    <w:name w:val="rHdg2"/>
    <w:basedOn w:val="rHdg1"/>
    <w:pPr>
      <w:keepLines/>
      <w:spacing w:before="240" w:after="80"/>
      <w:ind w:left="1440"/>
      <w:jc w:val="left"/>
    </w:pPr>
    <w:rPr>
      <w:rFonts w:ascii="Arial" w:hAnsi="Arial"/>
      <w:b w:val="0"/>
      <w:bCs w:val="0"/>
      <w:i/>
      <w:kern w:val="28"/>
      <w:u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">
    <w:name w:val="Body"/>
    <w:basedOn w:val="Normal"/>
    <w:pPr>
      <w:spacing w:after="200" w:line="400" w:lineRule="exact"/>
    </w:pPr>
    <w:rPr>
      <w:szCs w:val="20"/>
    </w:rPr>
  </w:style>
  <w:style w:type="paragraph" w:customStyle="1" w:styleId="Note">
    <w:name w:val="Note"/>
    <w:basedOn w:val="Normal"/>
    <w:next w:val="Normal"/>
    <w:pPr>
      <w:keepLines/>
      <w:pBdr>
        <w:top w:val="single" w:sz="6" w:space="2" w:color="auto"/>
        <w:bottom w:val="single" w:sz="6" w:space="2" w:color="auto"/>
      </w:pBdr>
      <w:tabs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after="240"/>
      <w:ind w:left="2070" w:hanging="630"/>
    </w:pPr>
    <w:rPr>
      <w:rFonts w:ascii="News Gothic" w:hAnsi="News Gothic"/>
      <w:sz w:val="20"/>
      <w:szCs w:val="20"/>
    </w:rPr>
  </w:style>
  <w:style w:type="character" w:styleId="PageNumber">
    <w:name w:val="page number"/>
    <w:basedOn w:val="DefaultParagraphFont"/>
    <w:rsid w:val="00EC335B"/>
  </w:style>
  <w:style w:type="character" w:styleId="Hyperlink">
    <w:name w:val="Hyperlink"/>
    <w:rsid w:val="007514C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14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4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110A"/>
    <w:pPr>
      <w:ind w:left="720"/>
      <w:contextualSpacing/>
    </w:pPr>
  </w:style>
  <w:style w:type="character" w:styleId="Emphasis">
    <w:name w:val="Emphasis"/>
    <w:basedOn w:val="DefaultParagraphFont"/>
    <w:qFormat/>
    <w:rsid w:val="003511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6FB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1080"/>
      <w:jc w:val="both"/>
      <w:outlineLvl w:val="0"/>
    </w:pPr>
    <w:rPr>
      <w:rFonts w:ascii="Arial" w:hAnsi="Arial" w:cs="Arial"/>
      <w:u w:val="single"/>
    </w:rPr>
  </w:style>
  <w:style w:type="paragraph" w:styleId="Heading2">
    <w:name w:val="heading 2"/>
    <w:basedOn w:val="Normal"/>
    <w:next w:val="Normal"/>
    <w:qFormat/>
    <w:pPr>
      <w:keepNext/>
      <w:ind w:left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ind w:left="72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ind w:left="720"/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ind w:left="720"/>
      <w:jc w:val="both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News Gothic Condensed" w:hAnsi="News Gothic Condensed"/>
      <w:color w:val="000000"/>
      <w:sz w:val="24"/>
      <w:szCs w:val="24"/>
    </w:rPr>
  </w:style>
  <w:style w:type="character" w:customStyle="1" w:styleId="regyes1">
    <w:name w:val="regyes1"/>
    <w:rPr>
      <w:color w:val="000000"/>
    </w:rPr>
  </w:style>
  <w:style w:type="paragraph" w:styleId="BodyTextIndent">
    <w:name w:val="Body Text Indent"/>
    <w:basedOn w:val="Normal"/>
    <w:pPr>
      <w:ind w:left="72"/>
      <w:jc w:val="both"/>
    </w:pPr>
  </w:style>
  <w:style w:type="paragraph" w:styleId="BodyText">
    <w:name w:val="Body Text"/>
    <w:aliases w:val="bt,body text,4,t,text,BODY TEXT,sp,Resume Text,Block text,heading3,Orig Qstn,Original Question,1body,BodText,Body Txt,RFQ Text,RFQ,doc1,title,tx,sbs,Book body text,Book body text1,Book body text2,Book body text3,JETA Body,dd,B,Body Text2, bt,b"/>
    <w:basedOn w:val="Normal"/>
    <w:pPr>
      <w:spacing w:after="120"/>
    </w:pPr>
  </w:style>
  <w:style w:type="paragraph" w:customStyle="1" w:styleId="rExtraSpace">
    <w:name w:val="rExtraSpace"/>
    <w:basedOn w:val="Normal"/>
    <w:pPr>
      <w:spacing w:line="120" w:lineRule="exact"/>
    </w:pPr>
    <w:rPr>
      <w:rFonts w:ascii="Arial" w:hAnsi="Arial"/>
      <w:sz w:val="20"/>
      <w:szCs w:val="20"/>
    </w:rPr>
  </w:style>
  <w:style w:type="paragraph" w:styleId="BodyTextIndent2">
    <w:name w:val="Body Text Indent 2"/>
    <w:basedOn w:val="Normal"/>
    <w:pPr>
      <w:ind w:left="360"/>
      <w:jc w:val="both"/>
    </w:pPr>
  </w:style>
  <w:style w:type="paragraph" w:customStyle="1" w:styleId="rHdg1">
    <w:name w:val="rHdg1"/>
    <w:basedOn w:val="Normal"/>
    <w:next w:val="Normal"/>
    <w:autoRedefine/>
    <w:pPr>
      <w:keepNext/>
      <w:ind w:left="720"/>
      <w:jc w:val="both"/>
    </w:pPr>
    <w:rPr>
      <w:b/>
      <w:bCs/>
      <w:u w:val="single"/>
    </w:rPr>
  </w:style>
  <w:style w:type="paragraph" w:customStyle="1" w:styleId="rBody">
    <w:name w:val="rBody"/>
    <w:basedOn w:val="Normal"/>
    <w:autoRedefine/>
    <w:pPr>
      <w:ind w:left="2160" w:right="756"/>
      <w:jc w:val="both"/>
    </w:pPr>
    <w:rPr>
      <w:bCs/>
    </w:rPr>
  </w:style>
  <w:style w:type="paragraph" w:customStyle="1" w:styleId="ClientQuestion1Char">
    <w:name w:val="Client Question 1 Char"/>
    <w:basedOn w:val="Normal"/>
    <w:next w:val="Normal"/>
    <w:pPr>
      <w:widowControl w:val="0"/>
      <w:tabs>
        <w:tab w:val="right" w:pos="360"/>
      </w:tabs>
      <w:spacing w:before="240" w:after="120"/>
      <w:ind w:left="720" w:hanging="720"/>
    </w:pPr>
    <w:rPr>
      <w:rFonts w:ascii="Arial Rounded MT Bold" w:hAnsi="Arial Rounded MT Bold"/>
      <w:szCs w:val="20"/>
    </w:rPr>
  </w:style>
  <w:style w:type="paragraph" w:customStyle="1" w:styleId="MemLetSub3">
    <w:name w:val="Mem/Let Sub 3"/>
    <w:next w:val="Normal"/>
    <w:rPr>
      <w:rFonts w:ascii="Zurich BT" w:hAnsi="Zurich BT"/>
      <w:caps/>
    </w:rPr>
  </w:style>
  <w:style w:type="paragraph" w:customStyle="1" w:styleId="SubHead2">
    <w:name w:val="Sub Head 2"/>
    <w:basedOn w:val="Normal"/>
    <w:next w:val="Normal"/>
    <w:pPr>
      <w:spacing w:before="180" w:after="160"/>
    </w:pPr>
    <w:rPr>
      <w:rFonts w:ascii="Zurich Blk BT" w:hAnsi="Zurich Blk BT"/>
      <w:szCs w:val="20"/>
    </w:rPr>
  </w:style>
  <w:style w:type="paragraph" w:styleId="BodyTextIndent3">
    <w:name w:val="Body Text Indent 3"/>
    <w:basedOn w:val="Normal"/>
    <w:pPr>
      <w:tabs>
        <w:tab w:val="num" w:pos="450"/>
      </w:tabs>
      <w:ind w:left="450"/>
      <w:jc w:val="both"/>
    </w:pPr>
    <w:rPr>
      <w:szCs w:val="20"/>
    </w:rPr>
  </w:style>
  <w:style w:type="paragraph" w:customStyle="1" w:styleId="Answer">
    <w:name w:val="Answer"/>
    <w:basedOn w:val="Normal"/>
    <w:next w:val="Normal"/>
    <w:pPr>
      <w:tabs>
        <w:tab w:val="left" w:pos="720"/>
        <w:tab w:val="left" w:pos="1296"/>
        <w:tab w:val="left" w:pos="1800"/>
        <w:tab w:val="left" w:pos="2347"/>
      </w:tabs>
      <w:ind w:left="720"/>
      <w:jc w:val="both"/>
    </w:pPr>
    <w:rPr>
      <w:snapToGrid w:val="0"/>
      <w:szCs w:val="20"/>
    </w:rPr>
  </w:style>
  <w:style w:type="paragraph" w:customStyle="1" w:styleId="xl30">
    <w:name w:val="xl30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eportDate">
    <w:name w:val="Report Date"/>
    <w:basedOn w:val="Normal"/>
    <w:pPr>
      <w:spacing w:before="1680"/>
    </w:pPr>
    <w:rPr>
      <w:rFonts w:ascii="Arial" w:hAnsi="Arial"/>
      <w:sz w:val="22"/>
      <w:szCs w:val="20"/>
    </w:rPr>
  </w:style>
  <w:style w:type="paragraph" w:styleId="BlockText">
    <w:name w:val="Block Text"/>
    <w:basedOn w:val="Normal"/>
    <w:pPr>
      <w:ind w:left="540" w:right="756"/>
      <w:jc w:val="both"/>
    </w:pPr>
    <w:rPr>
      <w:rFonts w:ascii="Arial" w:hAnsi="Arial" w:cs="Arial"/>
    </w:rPr>
  </w:style>
  <w:style w:type="character" w:customStyle="1" w:styleId="rHdg1Char">
    <w:name w:val="rHdg1 Char"/>
    <w:rPr>
      <w:rFonts w:ascii="Arial" w:hAnsi="Arial"/>
      <w:kern w:val="28"/>
      <w:sz w:val="28"/>
      <w:szCs w:val="28"/>
      <w:lang w:val="en-US" w:eastAsia="en-US" w:bidi="ar-SA"/>
    </w:rPr>
  </w:style>
  <w:style w:type="paragraph" w:customStyle="1" w:styleId="rHdg2">
    <w:name w:val="rHdg2"/>
    <w:basedOn w:val="rHdg1"/>
    <w:pPr>
      <w:keepLines/>
      <w:spacing w:before="240" w:after="80"/>
      <w:ind w:left="1440"/>
      <w:jc w:val="left"/>
    </w:pPr>
    <w:rPr>
      <w:rFonts w:ascii="Arial" w:hAnsi="Arial"/>
      <w:b w:val="0"/>
      <w:bCs w:val="0"/>
      <w:i/>
      <w:kern w:val="28"/>
      <w:u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">
    <w:name w:val="Body"/>
    <w:basedOn w:val="Normal"/>
    <w:pPr>
      <w:spacing w:after="200" w:line="400" w:lineRule="exact"/>
    </w:pPr>
    <w:rPr>
      <w:szCs w:val="20"/>
    </w:rPr>
  </w:style>
  <w:style w:type="paragraph" w:customStyle="1" w:styleId="Note">
    <w:name w:val="Note"/>
    <w:basedOn w:val="Normal"/>
    <w:next w:val="Normal"/>
    <w:pPr>
      <w:keepLines/>
      <w:pBdr>
        <w:top w:val="single" w:sz="6" w:space="2" w:color="auto"/>
        <w:bottom w:val="single" w:sz="6" w:space="2" w:color="auto"/>
      </w:pBdr>
      <w:tabs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after="240"/>
      <w:ind w:left="2070" w:hanging="630"/>
    </w:pPr>
    <w:rPr>
      <w:rFonts w:ascii="News Gothic" w:hAnsi="News Gothic"/>
      <w:sz w:val="20"/>
      <w:szCs w:val="20"/>
    </w:rPr>
  </w:style>
  <w:style w:type="character" w:styleId="PageNumber">
    <w:name w:val="page number"/>
    <w:basedOn w:val="DefaultParagraphFont"/>
    <w:rsid w:val="00EC335B"/>
  </w:style>
  <w:style w:type="character" w:styleId="Hyperlink">
    <w:name w:val="Hyperlink"/>
    <w:rsid w:val="007514C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14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4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110A"/>
    <w:pPr>
      <w:ind w:left="720"/>
      <w:contextualSpacing/>
    </w:pPr>
  </w:style>
  <w:style w:type="character" w:styleId="Emphasis">
    <w:name w:val="Emphasis"/>
    <w:basedOn w:val="DefaultParagraphFont"/>
    <w:qFormat/>
    <w:rsid w:val="003511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086272AD9C0D40BE47D5334CF5269D" ma:contentTypeVersion="3" ma:contentTypeDescription="Create a new document." ma:contentTypeScope="" ma:versionID="292c787ababf3fc682b3e53406d2e4b6">
  <xsd:schema xmlns:xsd="http://www.w3.org/2001/XMLSchema" xmlns:xs="http://www.w3.org/2001/XMLSchema" xmlns:p="http://schemas.microsoft.com/office/2006/metadata/properties" xmlns:ns2="11cc056f-7ade-4ea4-a210-78ac1f572450" xmlns:ns3="c3f00045-9bcf-452a-a6a4-f21316454286" targetNamespace="http://schemas.microsoft.com/office/2006/metadata/properties" ma:root="true" ma:fieldsID="c0aba598c0961be6a5f759727cc0616d" ns2:_="" ns3:_="">
    <xsd:import namespace="11cc056f-7ade-4ea4-a210-78ac1f572450"/>
    <xsd:import namespace="c3f00045-9bcf-452a-a6a4-f213164542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Reviewed_x0020_by_x0020_MHB" minOccurs="0"/>
                <xsd:element ref="ns3:Print_x0020_Status"/>
                <xsd:element ref="ns3:Du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56f-7ade-4ea4-a210-78ac1f57245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00045-9bcf-452a-a6a4-f21316454286" elementFormDefault="qualified">
    <xsd:import namespace="http://schemas.microsoft.com/office/2006/documentManagement/types"/>
    <xsd:import namespace="http://schemas.microsoft.com/office/infopath/2007/PartnerControls"/>
    <xsd:element name="Reviewed_x0020_by_x0020_MHB" ma:index="11" nillable="true" ma:displayName="Reviewed by MHB" ma:default="Not Yet" ma:format="RadioButtons" ma:internalName="Reviewed_x0020_by_x0020_MHB">
      <xsd:simpleType>
        <xsd:union memberTypes="dms:Text">
          <xsd:simpleType>
            <xsd:restriction base="dms:Choice">
              <xsd:enumeration value="Yes. Ready for MB."/>
              <xsd:enumeration value="Yes. Requires updates."/>
              <xsd:enumeration value="N/A"/>
              <xsd:enumeration value="Not Yet"/>
            </xsd:restriction>
          </xsd:simpleType>
        </xsd:union>
      </xsd:simpleType>
    </xsd:element>
    <xsd:element name="Print_x0020_Status" ma:index="12" ma:displayName="Print Status" ma:default="Not Printed" ma:format="Dropdown" ma:internalName="Print_x0020_Status">
      <xsd:simpleType>
        <xsd:union memberTypes="dms:Text">
          <xsd:simpleType>
            <xsd:restriction base="dms:Choice">
              <xsd:enumeration value="Not Printed"/>
              <xsd:enumeration value="Sent to IDS"/>
              <xsd:enumeration value="Printed Locally"/>
            </xsd:restriction>
          </xsd:simpleType>
        </xsd:union>
      </xsd:simpleType>
    </xsd:element>
    <xsd:element name="Due_x0020_Date" ma:index="13" nillable="true" ma:displayName="Due Date" ma:default="[today]" ma:format="DateOnly" ma:internalName="Du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FB63C-08F1-4000-9EAA-A58FFB3B08DC}"/>
</file>

<file path=customXml/itemProps2.xml><?xml version="1.0" encoding="utf-8"?>
<ds:datastoreItem xmlns:ds="http://schemas.openxmlformats.org/officeDocument/2006/customXml" ds:itemID="{6434DF6A-84C5-48F4-A30A-B5C540AFF131}"/>
</file>

<file path=customXml/itemProps3.xml><?xml version="1.0" encoding="utf-8"?>
<ds:datastoreItem xmlns:ds="http://schemas.openxmlformats.org/officeDocument/2006/customXml" ds:itemID="{C9DA875E-4775-4D74-8B2A-F50DD642B1FC}"/>
</file>

<file path=customXml/itemProps4.xml><?xml version="1.0" encoding="utf-8"?>
<ds:datastoreItem xmlns:ds="http://schemas.openxmlformats.org/officeDocument/2006/customXml" ds:itemID="{1794EB2E-0AE0-4AF5-B72E-C9996927C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56f-7ade-4ea4-a210-78ac1f572450"/>
    <ds:schemaRef ds:uri="c3f00045-9bcf-452a-a6a4-f21316454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E8B2C9-FA92-4B97-90A9-1BDE5C9A74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2109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Items:</vt:lpstr>
    </vt:vector>
  </TitlesOfParts>
  <Company>KMHP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Items:</dc:title>
  <dc:creator>Janet L Follmeyer</dc:creator>
  <cp:lastModifiedBy>Andrassy, Sarah</cp:lastModifiedBy>
  <cp:revision>2</cp:revision>
  <cp:lastPrinted>2007-08-13T19:12:00Z</cp:lastPrinted>
  <dcterms:created xsi:type="dcterms:W3CDTF">2018-02-23T16:40:00Z</dcterms:created>
  <dcterms:modified xsi:type="dcterms:W3CDTF">2018-02-23T16:40:00Z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8b0ea9dd-ed20-4eed-8e82-0e2e1b70159e</vt:lpwstr>
  </property>
  <property fmtid="{D5CDD505-2E9C-101B-9397-08002B2CF9AE}" pid="4" name="ContentTypeId">
    <vt:lpwstr>0x010100798C00EC0FA74743BAC639A037A54108</vt:lpwstr>
  </property>
</Properties>
</file>